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4443" w14:textId="4D4D5815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kern w:val="0"/>
          <w:u w:val="single"/>
        </w:rPr>
      </w:pPr>
      <w:r w:rsidRPr="001022AF">
        <w:rPr>
          <w:rFonts w:cstheme="minorHAnsi"/>
          <w:b/>
          <w:bCs/>
          <w:noProof/>
          <w:kern w:val="0"/>
        </w:rPr>
        <w:drawing>
          <wp:inline distT="0" distB="0" distL="0" distR="0" wp14:anchorId="2B390D0D" wp14:editId="46B66305">
            <wp:extent cx="2768600" cy="952500"/>
            <wp:effectExtent l="0" t="0" r="0" b="0"/>
            <wp:docPr id="1080058575" name="Immagine 1" descr="Immagine che contiene Carattere,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58575" name="Immagine 1" descr="Immagine che contiene Carattere, testo, design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D51D2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kern w:val="0"/>
          <w:u w:val="single"/>
        </w:rPr>
      </w:pPr>
    </w:p>
    <w:p w14:paraId="2C4318E0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kern w:val="0"/>
          <w:u w:val="single"/>
        </w:rPr>
      </w:pPr>
    </w:p>
    <w:p w14:paraId="72E11A68" w14:textId="10240090" w:rsid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jc w:val="center"/>
        <w:rPr>
          <w:rFonts w:cstheme="minorHAnsi"/>
          <w:b/>
          <w:bCs/>
          <w:color w:val="5294B2"/>
          <w:kern w:val="0"/>
          <w:u w:val="single"/>
        </w:rPr>
      </w:pPr>
      <w:r w:rsidRPr="001022AF">
        <w:rPr>
          <w:rFonts w:cstheme="minorHAnsi"/>
          <w:b/>
          <w:bCs/>
          <w:color w:val="5294B2"/>
          <w:kern w:val="0"/>
          <w:u w:val="single"/>
        </w:rPr>
        <w:t>ITER PER DIVENTARE SOCIO ATTIVO</w:t>
      </w:r>
    </w:p>
    <w:p w14:paraId="349B7DF0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jc w:val="center"/>
        <w:rPr>
          <w:rFonts w:cstheme="minorHAnsi"/>
          <w:b/>
          <w:bCs/>
          <w:color w:val="5294B2"/>
          <w:kern w:val="0"/>
          <w:u w:val="single"/>
        </w:rPr>
      </w:pPr>
    </w:p>
    <w:p w14:paraId="40BEFE18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Accettare lo Statuto e il Regolamento AOA.</w:t>
      </w:r>
    </w:p>
    <w:p w14:paraId="7A26B15D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Possedere i requisiti professionali e morali adeguati allo spirito dell’Accademia.</w:t>
      </w:r>
    </w:p>
    <w:p w14:paraId="396F2409" w14:textId="77777777" w:rsid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Possono accedere alla qualifica di Socio Attivo all’ Accademia AOA le figure professionali di Odontotecnici legalmente riconosciute. </w:t>
      </w:r>
    </w:p>
    <w:p w14:paraId="2CA5F486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77C652A5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Per la domanda di ammissione come Socio Attivo il candidato dovrà:</w:t>
      </w:r>
    </w:p>
    <w:p w14:paraId="0E5D7AEE" w14:textId="4B84A7E9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i/>
          <w:iCs/>
          <w:kern w:val="0"/>
        </w:rPr>
      </w:pPr>
      <w:r w:rsidRPr="001022AF">
        <w:rPr>
          <w:rFonts w:cstheme="minorHAnsi"/>
          <w:i/>
          <w:iCs/>
          <w:kern w:val="0"/>
        </w:rPr>
        <w:t>1.</w:t>
      </w:r>
      <w:r>
        <w:rPr>
          <w:rFonts w:cstheme="minorHAnsi"/>
          <w:i/>
          <w:iCs/>
          <w:kern w:val="0"/>
        </w:rPr>
        <w:t xml:space="preserve"> E</w:t>
      </w:r>
      <w:r w:rsidRPr="001022AF">
        <w:rPr>
          <w:rFonts w:cstheme="minorHAnsi"/>
          <w:i/>
          <w:iCs/>
          <w:kern w:val="0"/>
        </w:rPr>
        <w:t>ssere Socio Ordinario da almeno 2 (due) anni e partecipare a 2 congressi nazionali.</w:t>
      </w:r>
    </w:p>
    <w:p w14:paraId="3341C105" w14:textId="6026B90C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i/>
          <w:iCs/>
          <w:kern w:val="0"/>
        </w:rPr>
      </w:pPr>
      <w:r w:rsidRPr="001022AF">
        <w:rPr>
          <w:rFonts w:cstheme="minorHAnsi"/>
          <w:i/>
          <w:iCs/>
          <w:kern w:val="0"/>
        </w:rPr>
        <w:t>2</w:t>
      </w:r>
      <w:r>
        <w:rPr>
          <w:rFonts w:cstheme="minorHAnsi"/>
          <w:i/>
          <w:iCs/>
          <w:kern w:val="0"/>
        </w:rPr>
        <w:t>. I</w:t>
      </w:r>
      <w:r w:rsidRPr="001022AF">
        <w:rPr>
          <w:rFonts w:cstheme="minorHAnsi"/>
          <w:i/>
          <w:iCs/>
          <w:kern w:val="0"/>
        </w:rPr>
        <w:t>nviare domanda di ammissione scritta alla segreteria dell’Accademia AOA e allegare il proprio Curriculum Scientifico/Culturale.</w:t>
      </w:r>
    </w:p>
    <w:p w14:paraId="7C96BE5F" w14:textId="5A2B72E2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i/>
          <w:iCs/>
          <w:kern w:val="0"/>
        </w:rPr>
      </w:pPr>
      <w:r w:rsidRPr="001022AF">
        <w:rPr>
          <w:rFonts w:cstheme="minorHAnsi"/>
          <w:i/>
          <w:iCs/>
          <w:kern w:val="0"/>
        </w:rPr>
        <w:t>3.</w:t>
      </w:r>
      <w:r>
        <w:rPr>
          <w:rFonts w:cstheme="minorHAnsi"/>
          <w:i/>
          <w:iCs/>
          <w:kern w:val="0"/>
        </w:rPr>
        <w:t xml:space="preserve"> E</w:t>
      </w:r>
      <w:r w:rsidRPr="001022AF">
        <w:rPr>
          <w:rFonts w:cstheme="minorHAnsi"/>
          <w:i/>
          <w:iCs/>
          <w:kern w:val="0"/>
        </w:rPr>
        <w:t>ssere presentato da due Soci Attivi (Soci Presentatori), che saranno i suoi Tutor e lo seguiranno durante tutto l’iter per divenire Socio Attivo.</w:t>
      </w:r>
    </w:p>
    <w:p w14:paraId="3E122F62" w14:textId="1CE75ED5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i/>
          <w:iCs/>
          <w:kern w:val="0"/>
        </w:rPr>
      </w:pPr>
      <w:r w:rsidRPr="001022AF">
        <w:rPr>
          <w:rFonts w:cstheme="minorHAnsi"/>
          <w:i/>
          <w:iCs/>
          <w:kern w:val="0"/>
        </w:rPr>
        <w:t>4.</w:t>
      </w:r>
      <w:r>
        <w:rPr>
          <w:rFonts w:cstheme="minorHAnsi"/>
          <w:i/>
          <w:iCs/>
          <w:kern w:val="0"/>
        </w:rPr>
        <w:t xml:space="preserve"> F</w:t>
      </w:r>
      <w:r w:rsidRPr="001022AF">
        <w:rPr>
          <w:rFonts w:cstheme="minorHAnsi"/>
          <w:i/>
          <w:iCs/>
          <w:kern w:val="0"/>
        </w:rPr>
        <w:t>ar pervenire alla Segreteria dell’Accademia la documentazione relativa ad almeno tre casi di odontotecnica personalmente eseguiti che verranno trasmessi, alla Commissione Accettazione Soci.</w:t>
      </w:r>
    </w:p>
    <w:p w14:paraId="5AB09998" w14:textId="732DE140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i/>
          <w:iCs/>
          <w:kern w:val="0"/>
        </w:rPr>
      </w:pPr>
      <w:r w:rsidRPr="001022AF">
        <w:rPr>
          <w:rFonts w:cstheme="minorHAnsi"/>
          <w:i/>
          <w:iCs/>
          <w:kern w:val="0"/>
        </w:rPr>
        <w:t>5.</w:t>
      </w:r>
      <w:r>
        <w:rPr>
          <w:rFonts w:cstheme="minorHAnsi"/>
          <w:i/>
          <w:iCs/>
          <w:kern w:val="0"/>
        </w:rPr>
        <w:t xml:space="preserve"> </w:t>
      </w:r>
      <w:r w:rsidRPr="001022AF">
        <w:rPr>
          <w:rFonts w:cstheme="minorHAnsi"/>
          <w:i/>
          <w:iCs/>
          <w:kern w:val="0"/>
        </w:rPr>
        <w:t>Il socio candidato dovrà presentare i casi in persona sostenendo un colloquio frontale.</w:t>
      </w:r>
    </w:p>
    <w:p w14:paraId="171CB0FE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kern w:val="0"/>
          <w:u w:val="single"/>
        </w:rPr>
      </w:pPr>
    </w:p>
    <w:p w14:paraId="7CDA16B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La presentazione dei casi alla Commissione Esaminatrice dovrà pervenire entro 30 giornate dalla data di inizio del congresso nazionale.</w:t>
      </w:r>
    </w:p>
    <w:p w14:paraId="55A7AA1A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La documentazione e i requisiti per l’ammissione saranno valutati dalla Commissione Accettazione Soci Attivi, il cui giudizio dovrà essere ratificato dal Consiglio Direttivo.</w:t>
      </w:r>
    </w:p>
    <w:p w14:paraId="1C3585E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La Commissione Accettazione Soci ha la facoltà di richiedere ai candidati ulteriori prove o chiarimenti a convalida dei requisiti per l’accettazione tramite la segreteria.</w:t>
      </w:r>
    </w:p>
    <w:p w14:paraId="4C5FD72C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L’esito dovrà essere comunicato al candidato e, in caso fosse negativo, sarà corredato da una motivazione scritta che specifichi i motivi del diniego;</w:t>
      </w:r>
    </w:p>
    <w:p w14:paraId="13CE996A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lastRenderedPageBreak/>
        <w:t>Ad accettazione avvenuta il Presidente convaliderà la stessa dandone comunicazione scritta all’associato tramite Posta Ordinaria o E-mail Certificata;</w:t>
      </w:r>
    </w:p>
    <w:p w14:paraId="77E03698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La proclamazione avverrà in occasione del Congresso Annuale.</w:t>
      </w:r>
    </w:p>
    <w:p w14:paraId="6F9B632C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Il Socio Candidato sarà contattato anticipatamente per essere istruito in merito alla sede e all’orario di convocazione nell’ambito del Congresso ove si svolgerà la proclamazione.</w:t>
      </w:r>
    </w:p>
    <w:p w14:paraId="373875DD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Il nuovo Socio Attivo, una volta adeguata la quota associativa, se necessario, entro trenta (30) giorni avrà accesso a tutti i privilegi associativi dello status di Socio Attivo:</w:t>
      </w:r>
    </w:p>
    <w:p w14:paraId="0C0E61E6" w14:textId="77777777" w:rsidR="001022AF" w:rsidRPr="001022AF" w:rsidRDefault="001022AF" w:rsidP="00102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i/>
          <w:iCs/>
          <w:kern w:val="0"/>
        </w:rPr>
      </w:pPr>
      <w:r w:rsidRPr="001022AF">
        <w:rPr>
          <w:rFonts w:cstheme="minorHAnsi"/>
          <w:b/>
          <w:bCs/>
          <w:i/>
          <w:iCs/>
          <w:kern w:val="0"/>
        </w:rPr>
        <w:t>frequentazione Congresso annuale AOA</w:t>
      </w:r>
    </w:p>
    <w:p w14:paraId="1ECE7A64" w14:textId="77777777" w:rsidR="001022AF" w:rsidRPr="001022AF" w:rsidRDefault="001022AF" w:rsidP="00102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i/>
          <w:iCs/>
          <w:kern w:val="0"/>
        </w:rPr>
      </w:pPr>
      <w:r w:rsidRPr="001022AF">
        <w:rPr>
          <w:rFonts w:cstheme="minorHAnsi"/>
          <w:b/>
          <w:bCs/>
          <w:i/>
          <w:iCs/>
          <w:kern w:val="0"/>
        </w:rPr>
        <w:t>partecipazione study club territoriali.</w:t>
      </w:r>
    </w:p>
    <w:p w14:paraId="723A0CE4" w14:textId="77777777" w:rsidR="001022AF" w:rsidRPr="001022AF" w:rsidRDefault="001022AF" w:rsidP="00102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i/>
          <w:iCs/>
          <w:kern w:val="0"/>
        </w:rPr>
      </w:pPr>
      <w:r w:rsidRPr="001022AF">
        <w:rPr>
          <w:rFonts w:cstheme="minorHAnsi"/>
          <w:b/>
          <w:bCs/>
          <w:i/>
          <w:iCs/>
          <w:kern w:val="0"/>
        </w:rPr>
        <w:t>abbonamento agevolato alla rivista Quintessenza Odontotecnica e possibilità di pubblicare i casi presentati in commissione AOA.</w:t>
      </w:r>
    </w:p>
    <w:p w14:paraId="380D7A5E" w14:textId="622B653B" w:rsidR="001022AF" w:rsidRPr="001022AF" w:rsidRDefault="001022AF" w:rsidP="00102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i/>
          <w:iCs/>
          <w:kern w:val="0"/>
        </w:rPr>
      </w:pPr>
      <w:r w:rsidRPr="001022AF">
        <w:rPr>
          <w:rFonts w:cstheme="minorHAnsi"/>
          <w:b/>
          <w:bCs/>
          <w:i/>
          <w:iCs/>
          <w:kern w:val="0"/>
        </w:rPr>
        <w:t xml:space="preserve">particolari sconti partecipazione corsi organizzati </w:t>
      </w:r>
      <w:r w:rsidRPr="001022AF">
        <w:rPr>
          <w:rFonts w:cstheme="minorHAnsi"/>
          <w:b/>
          <w:bCs/>
          <w:i/>
          <w:iCs/>
          <w:kern w:val="0"/>
        </w:rPr>
        <w:t>da</w:t>
      </w:r>
      <w:r w:rsidRPr="001022AF">
        <w:rPr>
          <w:rFonts w:cstheme="minorHAnsi"/>
          <w:b/>
          <w:bCs/>
          <w:i/>
          <w:iCs/>
          <w:kern w:val="0"/>
        </w:rPr>
        <w:t xml:space="preserve"> AOA</w:t>
      </w:r>
      <w:r w:rsidRPr="001022AF">
        <w:rPr>
          <w:rFonts w:cstheme="minorHAnsi"/>
          <w:b/>
          <w:bCs/>
          <w:i/>
          <w:iCs/>
          <w:kern w:val="0"/>
        </w:rPr>
        <w:t>.</w:t>
      </w:r>
    </w:p>
    <w:p w14:paraId="781C456E" w14:textId="77777777" w:rsid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In caso di parere negativo il candidato potrà ripresentare la domanda l’anno successivo.</w:t>
      </w:r>
    </w:p>
    <w:p w14:paraId="050F081C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6FA092A1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color w:val="5294B2"/>
          <w:kern w:val="0"/>
          <w:u w:val="single"/>
        </w:rPr>
      </w:pPr>
      <w:r w:rsidRPr="001022AF">
        <w:rPr>
          <w:rFonts w:cstheme="minorHAnsi"/>
          <w:b/>
          <w:bCs/>
          <w:color w:val="5294B2"/>
          <w:kern w:val="0"/>
          <w:u w:val="single"/>
        </w:rPr>
        <w:t>SPECIFICHE PER LA PRESENTAZIONE DEI CASI</w:t>
      </w:r>
    </w:p>
    <w:p w14:paraId="7E262C7C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La documentazione dovrà essere montata su un file di Power Point o </w:t>
      </w:r>
      <w:proofErr w:type="spellStart"/>
      <w:r w:rsidRPr="001022AF">
        <w:rPr>
          <w:rFonts w:cstheme="minorHAnsi"/>
          <w:kern w:val="0"/>
        </w:rPr>
        <w:t>KeyNote</w:t>
      </w:r>
      <w:proofErr w:type="spellEnd"/>
      <w:r w:rsidRPr="001022AF">
        <w:rPr>
          <w:rFonts w:cstheme="minorHAnsi"/>
          <w:kern w:val="0"/>
        </w:rPr>
        <w:t xml:space="preserve"> in triplice copia.</w:t>
      </w:r>
    </w:p>
    <w:p w14:paraId="198596F2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Le immagini devono essere prive di animazione e di sovrapposizioni e in numero massimo di </w:t>
      </w:r>
      <w:proofErr w:type="gramStart"/>
      <w:r w:rsidRPr="001022AF">
        <w:rPr>
          <w:rFonts w:cstheme="minorHAnsi"/>
          <w:kern w:val="0"/>
        </w:rPr>
        <w:t>2</w:t>
      </w:r>
      <w:proofErr w:type="gramEnd"/>
      <w:r w:rsidRPr="001022AF">
        <w:rPr>
          <w:rFonts w:cstheme="minorHAnsi"/>
          <w:kern w:val="0"/>
        </w:rPr>
        <w:t xml:space="preserve"> per ogni diapositiva. </w:t>
      </w:r>
    </w:p>
    <w:p w14:paraId="34FC8C2B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Le slide dei tre casi presentati non dovranno superare complessivamente il numero di 120.</w:t>
      </w:r>
    </w:p>
    <w:p w14:paraId="579A27A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Le slide devono essere ben definite e con adeguati ingrandimenti e </w:t>
      </w:r>
      <w:r w:rsidRPr="001022AF">
        <w:rPr>
          <w:rFonts w:cstheme="minorHAnsi"/>
          <w:b/>
          <w:bCs/>
          <w:kern w:val="0"/>
        </w:rPr>
        <w:t>risoluzione(jpeg).</w:t>
      </w:r>
    </w:p>
    <w:p w14:paraId="4FF14B27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kern w:val="0"/>
        </w:rPr>
      </w:pPr>
      <w:r w:rsidRPr="001022AF">
        <w:rPr>
          <w:rFonts w:cstheme="minorHAnsi"/>
          <w:b/>
          <w:bCs/>
          <w:kern w:val="0"/>
        </w:rPr>
        <w:t>Possibilmente si prega di far pervenire anche le stesse immagini in formato RAW.</w:t>
      </w:r>
    </w:p>
    <w:p w14:paraId="76DCE431" w14:textId="77777777" w:rsid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La parte descrittiva di ogni singola fase dovrà essere presentata su fogli dattiloscritti numerati progressivamente (3 copie)</w:t>
      </w:r>
    </w:p>
    <w:p w14:paraId="7BC58D6E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132B2184" w14:textId="64CFB649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b/>
          <w:bCs/>
          <w:kern w:val="0"/>
          <w:u w:val="single"/>
        </w:rPr>
      </w:pPr>
      <w:r w:rsidRPr="001022AF">
        <w:rPr>
          <w:rFonts w:cstheme="minorHAnsi"/>
          <w:b/>
          <w:bCs/>
          <w:color w:val="5294B2"/>
          <w:kern w:val="0"/>
          <w:u w:val="single"/>
        </w:rPr>
        <w:t>LA DOCUMENTAZIONE DELLE FASI DI LABORATORIO DOVRÀ SEMPRE COMPRENDERE</w:t>
      </w:r>
    </w:p>
    <w:p w14:paraId="78B18636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Progetto tecnico descrittivo. </w:t>
      </w:r>
    </w:p>
    <w:p w14:paraId="4D76CDD6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Modelli di studio. </w:t>
      </w:r>
    </w:p>
    <w:p w14:paraId="61C36D1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Modelli master.</w:t>
      </w:r>
    </w:p>
    <w:p w14:paraId="213E2B0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Modelli master montati in articolatore e relativi particolari rilevanti interesse per il caso.</w:t>
      </w:r>
    </w:p>
    <w:p w14:paraId="6906AE65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Ceratura diagnostica (se eseguita)</w:t>
      </w:r>
    </w:p>
    <w:p w14:paraId="405D51A0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Ceratura definitiva (se eseguita) l’applicazione dei moduli occlusali richiesti centrici ed eccentrici.</w:t>
      </w:r>
    </w:p>
    <w:p w14:paraId="57114768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lastRenderedPageBreak/>
        <w:t>Sottostrutture: immagini che evidenziano i principi di precisione e il disegno del dispositivo, mettendo in evidenza i particolari del caso che si credono appropriati.</w:t>
      </w:r>
    </w:p>
    <w:p w14:paraId="4CED4A48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Quanto sopra vale anche nel caso di progetti digitali.</w:t>
      </w:r>
    </w:p>
    <w:p w14:paraId="46477C68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Ricopertura: estetica caso terminato con passaggi delle lavorazioni dove si mette in evidenza alcune fasi dei materiali, la morfologia ricercata e applicata e la qualità estetico morfologica dei materiali usati con le relative indicazioni per i trattamenti da eseguire dovuti. </w:t>
      </w:r>
    </w:p>
    <w:p w14:paraId="3F7C69DD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Documentazione fotografica finale adeguata alla valutazione dei risultati conseguiti. Il trattamento dei settori frontali richiede le foto </w:t>
      </w:r>
      <w:proofErr w:type="spellStart"/>
      <w:r w:rsidRPr="001022AF">
        <w:rPr>
          <w:rFonts w:cstheme="minorHAnsi"/>
          <w:kern w:val="0"/>
        </w:rPr>
        <w:t>extraorali</w:t>
      </w:r>
      <w:proofErr w:type="spellEnd"/>
      <w:r w:rsidRPr="001022AF">
        <w:rPr>
          <w:rFonts w:cstheme="minorHAnsi"/>
          <w:kern w:val="0"/>
        </w:rPr>
        <w:t xml:space="preserve"> del sorriso e del viso, frontali, e laterali, a riposo e massima esposizione.</w:t>
      </w:r>
    </w:p>
    <w:p w14:paraId="22F61316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È obbligatorio integrare la presentazione con un’autocertificazione che attesti che la documentazione presentata non è stata contraffatta ed eseguita personalmente.</w:t>
      </w:r>
    </w:p>
    <w:p w14:paraId="5546F7A0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 xml:space="preserve">Con le nuove tecnologie sappiamo che vengono demandate alcune lavorazioni e obbligatorio elencare le lavorazioni date in outsourcing.  </w:t>
      </w:r>
    </w:p>
    <w:p w14:paraId="1E969DA7" w14:textId="77777777" w:rsid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  <w:r w:rsidRPr="001022AF">
        <w:rPr>
          <w:rFonts w:cstheme="minorHAnsi"/>
          <w:kern w:val="0"/>
        </w:rPr>
        <w:t>La domanda di iscrizione può essere richiesta alla segreteria AOA.</w:t>
      </w:r>
    </w:p>
    <w:p w14:paraId="14571BAB" w14:textId="77777777" w:rsid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14929AC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132AD20F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6CC93A60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7ED1662A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42494BAC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10E8ED6A" w14:textId="77777777" w:rsidR="001022AF" w:rsidRPr="001022AF" w:rsidRDefault="001022AF" w:rsidP="001022AF">
      <w:pPr>
        <w:autoSpaceDE w:val="0"/>
        <w:autoSpaceDN w:val="0"/>
        <w:adjustRightInd w:val="0"/>
        <w:spacing w:after="160" w:line="259" w:lineRule="auto"/>
        <w:ind w:right="-93"/>
        <w:rPr>
          <w:rFonts w:cstheme="minorHAnsi"/>
          <w:kern w:val="0"/>
        </w:rPr>
      </w:pPr>
    </w:p>
    <w:p w14:paraId="5C46C120" w14:textId="77777777" w:rsidR="00E863A7" w:rsidRPr="001022AF" w:rsidRDefault="00E863A7" w:rsidP="001022AF">
      <w:pPr>
        <w:ind w:right="-93"/>
        <w:jc w:val="both"/>
        <w:rPr>
          <w:rFonts w:cstheme="minorHAnsi"/>
        </w:rPr>
      </w:pPr>
    </w:p>
    <w:sectPr w:rsidR="00E863A7" w:rsidRPr="001022AF" w:rsidSect="0075138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D3090"/>
    <w:multiLevelType w:val="hybridMultilevel"/>
    <w:tmpl w:val="82B4C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7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AF"/>
    <w:rsid w:val="001022AF"/>
    <w:rsid w:val="005D5A12"/>
    <w:rsid w:val="00922FDB"/>
    <w:rsid w:val="00E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F836B"/>
  <w15:chartTrackingRefBased/>
  <w15:docId w15:val="{244ED36D-E317-6E43-BE9D-338A7989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Ferraris</dc:creator>
  <cp:keywords/>
  <dc:description/>
  <cp:lastModifiedBy>Federico Ferraris</cp:lastModifiedBy>
  <cp:revision>1</cp:revision>
  <dcterms:created xsi:type="dcterms:W3CDTF">2023-07-10T15:02:00Z</dcterms:created>
  <dcterms:modified xsi:type="dcterms:W3CDTF">2023-07-10T15:09:00Z</dcterms:modified>
</cp:coreProperties>
</file>